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FF" w:rsidRPr="00954EFF" w:rsidRDefault="00BF2FD0" w:rsidP="00954EFF">
      <w:pPr>
        <w:pStyle w:val="Corpodetexto"/>
        <w:spacing w:before="71"/>
        <w:ind w:right="2"/>
        <w:jc w:val="center"/>
        <w:rPr>
          <w:sz w:val="16"/>
          <w:szCs w:val="16"/>
        </w:rPr>
      </w:pPr>
      <w:r w:rsidRPr="00954EFF">
        <w:rPr>
          <w:sz w:val="16"/>
          <w:szCs w:val="16"/>
        </w:rPr>
        <w:t>PREFEITURA MUNICIPAL DE RIBEIRÃO CORRENTE</w:t>
      </w:r>
    </w:p>
    <w:p w:rsidR="007828E1" w:rsidRPr="00954EFF" w:rsidRDefault="00BF2FD0" w:rsidP="00954EFF">
      <w:pPr>
        <w:pStyle w:val="Corpodetexto"/>
        <w:spacing w:before="71"/>
        <w:ind w:right="2"/>
        <w:jc w:val="center"/>
        <w:rPr>
          <w:sz w:val="16"/>
          <w:szCs w:val="16"/>
        </w:rPr>
      </w:pPr>
      <w:r w:rsidRPr="00954EFF">
        <w:rPr>
          <w:sz w:val="16"/>
          <w:szCs w:val="16"/>
        </w:rPr>
        <w:t>DEPARTAMENTO DE EDUCAÇÃO</w:t>
      </w:r>
    </w:p>
    <w:p w:rsidR="007828E1" w:rsidRPr="00954EFF" w:rsidRDefault="00BF2FD0" w:rsidP="00954EFF">
      <w:pPr>
        <w:pStyle w:val="Corpodetexto"/>
        <w:spacing w:line="321" w:lineRule="exact"/>
        <w:ind w:right="2"/>
        <w:jc w:val="center"/>
        <w:rPr>
          <w:sz w:val="16"/>
          <w:szCs w:val="16"/>
        </w:rPr>
      </w:pPr>
      <w:r w:rsidRPr="00954EFF">
        <w:rPr>
          <w:sz w:val="16"/>
          <w:szCs w:val="16"/>
        </w:rPr>
        <w:t>E.M.E.B. ”JORNALISTA GRANDUQUE JOSÉ”</w:t>
      </w:r>
    </w:p>
    <w:p w:rsidR="007828E1" w:rsidRPr="00954EFF" w:rsidRDefault="00BF2FD0" w:rsidP="00954EFF">
      <w:pPr>
        <w:spacing w:line="275" w:lineRule="exact"/>
        <w:ind w:right="2"/>
        <w:jc w:val="center"/>
        <w:rPr>
          <w:sz w:val="16"/>
          <w:szCs w:val="16"/>
        </w:rPr>
      </w:pPr>
      <w:r w:rsidRPr="00954EFF">
        <w:rPr>
          <w:sz w:val="16"/>
          <w:szCs w:val="16"/>
        </w:rPr>
        <w:t>Rua Marechal Deodoro, 815, centro – Ribeirão Corrente -SP - CEP: 14.445-000</w:t>
      </w:r>
      <w:r w:rsidR="00954EFF" w:rsidRPr="00954EFF">
        <w:rPr>
          <w:sz w:val="16"/>
          <w:szCs w:val="16"/>
        </w:rPr>
        <w:t xml:space="preserve"> - </w:t>
      </w:r>
      <w:r w:rsidRPr="00954EFF">
        <w:rPr>
          <w:sz w:val="16"/>
          <w:szCs w:val="16"/>
        </w:rPr>
        <w:t>Fone: (16) 3749.1017</w:t>
      </w: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BF2FD0">
      <w:pPr>
        <w:pStyle w:val="Heading1"/>
        <w:ind w:right="970"/>
        <w:rPr>
          <w:sz w:val="24"/>
          <w:szCs w:val="24"/>
        </w:rPr>
      </w:pPr>
      <w:r w:rsidRPr="00954EFF">
        <w:rPr>
          <w:sz w:val="24"/>
          <w:szCs w:val="24"/>
        </w:rPr>
        <w:t>ATIVIDADE DOMICILIAR - DISTANCIAMENTO SOCIAL COVID -19 ATIVIDADES DE ARTE – 6º ANO</w:t>
      </w:r>
    </w:p>
    <w:p w:rsidR="007828E1" w:rsidRPr="00954EFF" w:rsidRDefault="00BF2FD0">
      <w:pPr>
        <w:ind w:left="242" w:right="4810"/>
        <w:rPr>
          <w:b/>
          <w:sz w:val="24"/>
          <w:szCs w:val="24"/>
        </w:rPr>
      </w:pPr>
      <w:r w:rsidRPr="00954EFF">
        <w:rPr>
          <w:b/>
          <w:sz w:val="24"/>
          <w:szCs w:val="24"/>
        </w:rPr>
        <w:t xml:space="preserve">PROFESSORES: </w:t>
      </w:r>
      <w:r w:rsidRPr="00954EFF">
        <w:rPr>
          <w:sz w:val="24"/>
          <w:szCs w:val="24"/>
        </w:rPr>
        <w:t xml:space="preserve">Anderson e Romulo </w:t>
      </w:r>
      <w:r w:rsidRPr="00954EFF">
        <w:rPr>
          <w:b/>
          <w:sz w:val="24"/>
          <w:szCs w:val="24"/>
        </w:rPr>
        <w:t>PERÍODO</w:t>
      </w:r>
      <w:r w:rsidRPr="00954EFF">
        <w:rPr>
          <w:sz w:val="24"/>
          <w:szCs w:val="24"/>
        </w:rPr>
        <w:t xml:space="preserve">: 27/04 à 01/05 </w:t>
      </w:r>
      <w:r w:rsidRPr="00954EFF">
        <w:rPr>
          <w:b/>
          <w:sz w:val="24"/>
          <w:szCs w:val="24"/>
        </w:rPr>
        <w:t>ATIVIDADES</w:t>
      </w:r>
    </w:p>
    <w:p w:rsidR="007828E1" w:rsidRPr="00954EFF" w:rsidRDefault="00BF2FD0" w:rsidP="00954EFF">
      <w:pPr>
        <w:pStyle w:val="Heading1"/>
        <w:spacing w:before="1"/>
        <w:rPr>
          <w:sz w:val="24"/>
          <w:szCs w:val="24"/>
        </w:rPr>
      </w:pPr>
      <w:r w:rsidRPr="00954EFF">
        <w:rPr>
          <w:sz w:val="24"/>
          <w:szCs w:val="24"/>
        </w:rPr>
        <w:t xml:space="preserve">REFERENTE </w:t>
      </w:r>
      <w:r w:rsidRPr="00954EFF">
        <w:rPr>
          <w:b w:val="0"/>
          <w:sz w:val="24"/>
          <w:szCs w:val="24"/>
        </w:rPr>
        <w:t>:</w:t>
      </w:r>
      <w:r w:rsidR="00954EFF" w:rsidRPr="00954EFF">
        <w:rPr>
          <w:b w:val="0"/>
          <w:sz w:val="24"/>
          <w:szCs w:val="24"/>
        </w:rPr>
        <w:t xml:space="preserve"> </w:t>
      </w:r>
      <w:r w:rsidRPr="00954EFF">
        <w:rPr>
          <w:sz w:val="24"/>
          <w:szCs w:val="24"/>
        </w:rPr>
        <w:t>02(DUAS) AULAS.</w:t>
      </w:r>
    </w:p>
    <w:p w:rsidR="007828E1" w:rsidRPr="00954EFF" w:rsidRDefault="007828E1">
      <w:pPr>
        <w:pStyle w:val="Corpodetexto"/>
        <w:spacing w:before="10"/>
        <w:rPr>
          <w:sz w:val="24"/>
          <w:szCs w:val="24"/>
        </w:rPr>
      </w:pPr>
    </w:p>
    <w:p w:rsidR="007828E1" w:rsidRPr="00954EFF" w:rsidRDefault="00BF2FD0">
      <w:pPr>
        <w:pStyle w:val="Heading1"/>
        <w:spacing w:before="1"/>
        <w:ind w:left="616" w:right="1602"/>
        <w:jc w:val="center"/>
        <w:rPr>
          <w:sz w:val="24"/>
          <w:szCs w:val="24"/>
          <w:u w:val="single"/>
        </w:rPr>
      </w:pPr>
      <w:r w:rsidRPr="00954EFF">
        <w:rPr>
          <w:sz w:val="24"/>
          <w:szCs w:val="24"/>
          <w:u w:val="single"/>
        </w:rPr>
        <w:t>A Renda</w:t>
      </w:r>
    </w:p>
    <w:p w:rsidR="007828E1" w:rsidRPr="00954EFF" w:rsidRDefault="007828E1">
      <w:pPr>
        <w:pStyle w:val="Corpodetexto"/>
        <w:spacing w:before="10"/>
        <w:rPr>
          <w:b/>
          <w:sz w:val="24"/>
          <w:szCs w:val="24"/>
        </w:rPr>
      </w:pPr>
    </w:p>
    <w:p w:rsidR="007828E1" w:rsidRPr="00954EFF" w:rsidRDefault="00BF2FD0">
      <w:pPr>
        <w:pStyle w:val="Corpodetexto"/>
        <w:ind w:left="242" w:right="482" w:firstLine="391"/>
        <w:rPr>
          <w:sz w:val="24"/>
          <w:szCs w:val="24"/>
        </w:rPr>
      </w:pPr>
      <w:r w:rsidRPr="00954EFF">
        <w:rPr>
          <w:sz w:val="24"/>
          <w:szCs w:val="24"/>
        </w:rPr>
        <w:t>A renda é um tipo de tecido fino e delicado que se caracteriza pelos d</w:t>
      </w:r>
      <w:r w:rsidRPr="00954EFF">
        <w:rPr>
          <w:sz w:val="24"/>
          <w:szCs w:val="24"/>
        </w:rPr>
        <w:t>esenhos formados por sua trama mais aberta, cheia de pequenos furos. Tradicionalmente, as rendas são produzidas manualmente, com diversas técnicas e diferentes ferramentas.</w:t>
      </w:r>
    </w:p>
    <w:p w:rsidR="007828E1" w:rsidRPr="00954EFF" w:rsidRDefault="007828E1">
      <w:pPr>
        <w:pStyle w:val="Corpodetexto"/>
        <w:spacing w:before="1"/>
        <w:rPr>
          <w:sz w:val="24"/>
          <w:szCs w:val="24"/>
        </w:rPr>
      </w:pPr>
    </w:p>
    <w:p w:rsidR="007828E1" w:rsidRPr="00954EFF" w:rsidRDefault="00BF2FD0">
      <w:pPr>
        <w:pStyle w:val="Corpodetexto"/>
        <w:ind w:left="242" w:right="155" w:firstLine="391"/>
        <w:rPr>
          <w:sz w:val="24"/>
          <w:szCs w:val="24"/>
        </w:rPr>
      </w:pPr>
      <w:r w:rsidRPr="00954EFF">
        <w:rPr>
          <w:sz w:val="24"/>
          <w:szCs w:val="24"/>
        </w:rPr>
        <w:t xml:space="preserve">A renda nhanduti, por exemplo, criada pelos indígenas guarani do Paraguai, é produzida com linha e agulha de costura, a partir de um pequeno tear circular. Seu nome em da palavra guarani </w:t>
      </w:r>
      <w:r w:rsidRPr="00954EFF">
        <w:rPr>
          <w:i/>
          <w:sz w:val="24"/>
          <w:szCs w:val="24"/>
        </w:rPr>
        <w:t>ñanduti</w:t>
      </w:r>
      <w:r w:rsidRPr="00954EFF">
        <w:rPr>
          <w:sz w:val="24"/>
          <w:szCs w:val="24"/>
        </w:rPr>
        <w:t>, que significa”teia de aranha”, em referencia aos desenhos fo</w:t>
      </w:r>
      <w:r w:rsidRPr="00954EFF">
        <w:rPr>
          <w:sz w:val="24"/>
          <w:szCs w:val="24"/>
        </w:rPr>
        <w:t>rmados pelos nós e pelo entrelaçamento dos fios.</w:t>
      </w:r>
    </w:p>
    <w:p w:rsidR="007828E1" w:rsidRPr="00954EFF" w:rsidRDefault="007828E1">
      <w:pPr>
        <w:pStyle w:val="Corpodetexto"/>
        <w:spacing w:before="10"/>
        <w:rPr>
          <w:sz w:val="24"/>
          <w:szCs w:val="24"/>
        </w:rPr>
      </w:pPr>
    </w:p>
    <w:p w:rsidR="007828E1" w:rsidRPr="00954EFF" w:rsidRDefault="00954EFF">
      <w:pPr>
        <w:ind w:left="1161"/>
        <w:rPr>
          <w:b/>
          <w:i/>
          <w:sz w:val="24"/>
          <w:szCs w:val="24"/>
        </w:rPr>
      </w:pPr>
      <w:r w:rsidRPr="00954EFF">
        <w:rPr>
          <w:b/>
          <w:i/>
          <w:noProof/>
          <w:sz w:val="24"/>
          <w:szCs w:val="24"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905510</wp:posOffset>
            </wp:positionH>
            <wp:positionV relativeFrom="paragraph">
              <wp:posOffset>93980</wp:posOffset>
            </wp:positionV>
            <wp:extent cx="5528945" cy="2500630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FD0" w:rsidRPr="00954EFF">
        <w:rPr>
          <w:b/>
          <w:i/>
          <w:sz w:val="24"/>
          <w:szCs w:val="24"/>
        </w:rPr>
        <w:t>Renda nhanduti</w:t>
      </w:r>
    </w:p>
    <w:p w:rsidR="007828E1" w:rsidRPr="00954EFF" w:rsidRDefault="007828E1">
      <w:pPr>
        <w:pStyle w:val="Corpodetexto"/>
        <w:spacing w:before="11"/>
        <w:rPr>
          <w:i/>
          <w:sz w:val="24"/>
          <w:szCs w:val="24"/>
        </w:rPr>
      </w:pPr>
    </w:p>
    <w:p w:rsidR="007828E1" w:rsidRPr="00954EFF" w:rsidRDefault="00BF2FD0">
      <w:pPr>
        <w:pStyle w:val="Corpodetexto"/>
        <w:ind w:left="242" w:right="1235" w:firstLine="352"/>
        <w:rPr>
          <w:sz w:val="24"/>
          <w:szCs w:val="24"/>
        </w:rPr>
      </w:pPr>
      <w:r w:rsidRPr="00954EFF">
        <w:rPr>
          <w:sz w:val="24"/>
          <w:szCs w:val="24"/>
        </w:rPr>
        <w:t>Outro tipo de renda produzida com linha e agulha de costura é a renascença.</w:t>
      </w:r>
    </w:p>
    <w:p w:rsidR="007828E1" w:rsidRPr="00954EFF" w:rsidRDefault="00BF2FD0">
      <w:pPr>
        <w:pStyle w:val="Corpodetexto"/>
        <w:spacing w:before="91"/>
        <w:ind w:left="242" w:right="981" w:firstLine="391"/>
        <w:rPr>
          <w:sz w:val="24"/>
          <w:szCs w:val="24"/>
        </w:rPr>
      </w:pPr>
      <w:r w:rsidRPr="00954EFF">
        <w:rPr>
          <w:sz w:val="24"/>
          <w:szCs w:val="24"/>
        </w:rPr>
        <w:t>A renda Renascença é uma técnica têxtil que teve sua origem em Veneza, na Itália, no século XVI,</w:t>
      </w:r>
      <w:r w:rsidRPr="00954EFF">
        <w:rPr>
          <w:sz w:val="24"/>
          <w:szCs w:val="24"/>
        </w:rPr>
        <w:t xml:space="preserve"> e foi introduzida no Brasil por freiras européias. O bordado delicado difundiu-se por aqui pelas mãos das rendeiras nordestinas, que passam a arte de geração em geração.</w:t>
      </w:r>
    </w:p>
    <w:p w:rsidR="007828E1" w:rsidRPr="00954EFF" w:rsidRDefault="00BF2FD0">
      <w:pPr>
        <w:pStyle w:val="Corpodetexto"/>
        <w:ind w:left="242" w:right="404"/>
        <w:rPr>
          <w:sz w:val="24"/>
          <w:szCs w:val="24"/>
        </w:rPr>
      </w:pPr>
      <w:r w:rsidRPr="00954EFF">
        <w:rPr>
          <w:sz w:val="24"/>
          <w:szCs w:val="24"/>
        </w:rPr>
        <w:t>No ofício, linha, agulha e lacê bordam e alinham toalhas, lençóis, colchas, fronhas e</w:t>
      </w:r>
      <w:r w:rsidRPr="00954EFF">
        <w:rPr>
          <w:sz w:val="24"/>
          <w:szCs w:val="24"/>
        </w:rPr>
        <w:t xml:space="preserve"> mantas.</w:t>
      </w: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BF2FD0">
      <w:pPr>
        <w:pStyle w:val="Corpodetexto"/>
        <w:ind w:left="242" w:right="202" w:firstLine="311"/>
        <w:rPr>
          <w:sz w:val="24"/>
          <w:szCs w:val="24"/>
        </w:rPr>
      </w:pPr>
      <w:r w:rsidRPr="00954EFF">
        <w:rPr>
          <w:sz w:val="24"/>
          <w:szCs w:val="24"/>
        </w:rPr>
        <w:t>As rendas Renascença são famosas pelo estilo de bordado feito exclusivamente à mão, com traços marcantes, em que predominam pontos exclusivos e entrelaçados delicados. Neste traçado, desenhos concêntricos se projetam em linhas sinuosas e divergen</w:t>
      </w:r>
      <w:r w:rsidRPr="00954EFF">
        <w:rPr>
          <w:sz w:val="24"/>
          <w:szCs w:val="24"/>
        </w:rPr>
        <w:t>tes. Tradicionalmente feita em tecido branco, a renda Renascença do Nordeste ganhou versatilidade e passou a ser feita também nas cores preta, marrom café, laranja e azul marinho.</w:t>
      </w:r>
    </w:p>
    <w:p w:rsidR="007828E1" w:rsidRPr="00954EFF" w:rsidRDefault="00BF2FD0">
      <w:pPr>
        <w:pStyle w:val="Corpodetexto"/>
        <w:ind w:left="242" w:right="90" w:firstLine="391"/>
        <w:rPr>
          <w:sz w:val="24"/>
          <w:szCs w:val="24"/>
        </w:rPr>
      </w:pPr>
      <w:r w:rsidRPr="00954EFF">
        <w:rPr>
          <w:sz w:val="24"/>
          <w:szCs w:val="24"/>
        </w:rPr>
        <w:lastRenderedPageBreak/>
        <w:t>A produção chegou à Paraíba na década de 1950 e se concentra hoje na região</w:t>
      </w:r>
      <w:r w:rsidRPr="00954EFF">
        <w:rPr>
          <w:sz w:val="24"/>
          <w:szCs w:val="24"/>
        </w:rPr>
        <w:t xml:space="preserve"> do Cariri, onde mais de 400 rendeiras estão organizadas em cinco associações, que criam os bordados e já exportam para diversos países.</w:t>
      </w: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BF2FD0">
      <w:pPr>
        <w:pStyle w:val="Corpodetexto"/>
        <w:spacing w:before="9"/>
        <w:rPr>
          <w:sz w:val="24"/>
          <w:szCs w:val="24"/>
        </w:rPr>
      </w:pPr>
      <w:r w:rsidRPr="00954EFF">
        <w:rPr>
          <w:noProof/>
          <w:sz w:val="24"/>
          <w:szCs w:val="24"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998219</wp:posOffset>
            </wp:positionH>
            <wp:positionV relativeFrom="paragraph">
              <wp:posOffset>111082</wp:posOffset>
            </wp:positionV>
            <wp:extent cx="4758362" cy="3505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362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8E1" w:rsidRPr="00954EFF" w:rsidRDefault="00BF2FD0">
      <w:pPr>
        <w:spacing w:before="1"/>
        <w:ind w:left="242"/>
        <w:rPr>
          <w:b/>
          <w:i/>
          <w:sz w:val="24"/>
          <w:szCs w:val="24"/>
        </w:rPr>
      </w:pPr>
      <w:r w:rsidRPr="00954EFF">
        <w:rPr>
          <w:b/>
          <w:i/>
          <w:sz w:val="24"/>
          <w:szCs w:val="24"/>
        </w:rPr>
        <w:t>Molde para renda renascença</w:t>
      </w:r>
    </w:p>
    <w:p w:rsidR="007828E1" w:rsidRDefault="007828E1">
      <w:pPr>
        <w:rPr>
          <w:sz w:val="24"/>
          <w:szCs w:val="24"/>
        </w:rPr>
      </w:pPr>
    </w:p>
    <w:p w:rsidR="007828E1" w:rsidRPr="00954EFF" w:rsidRDefault="00BF2FD0">
      <w:pPr>
        <w:pStyle w:val="Corpodetexto"/>
        <w:ind w:left="196"/>
        <w:rPr>
          <w:sz w:val="24"/>
          <w:szCs w:val="24"/>
        </w:rPr>
      </w:pPr>
      <w:r w:rsidRPr="00954EFF">
        <w:rPr>
          <w:noProof/>
          <w:sz w:val="24"/>
          <w:szCs w:val="24"/>
          <w:lang w:val="pt-BR" w:eastAsia="pt-BR" w:bidi="ar-SA"/>
        </w:rPr>
        <w:drawing>
          <wp:inline distT="0" distB="0" distL="0" distR="0">
            <wp:extent cx="4767094" cy="31623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094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E1" w:rsidRPr="00954EFF" w:rsidRDefault="00BF2FD0">
      <w:pPr>
        <w:spacing w:before="2"/>
        <w:ind w:left="242"/>
        <w:rPr>
          <w:i/>
          <w:sz w:val="24"/>
          <w:szCs w:val="24"/>
        </w:rPr>
      </w:pPr>
      <w:r w:rsidRPr="00954EFF">
        <w:rPr>
          <w:i/>
          <w:sz w:val="24"/>
          <w:szCs w:val="24"/>
        </w:rPr>
        <w:t>Renda Renascença</w:t>
      </w:r>
    </w:p>
    <w:p w:rsidR="007828E1" w:rsidRPr="00954EFF" w:rsidRDefault="007828E1">
      <w:pPr>
        <w:pStyle w:val="Corpodetexto"/>
        <w:rPr>
          <w:i/>
          <w:sz w:val="24"/>
          <w:szCs w:val="24"/>
        </w:rPr>
      </w:pPr>
    </w:p>
    <w:p w:rsidR="007828E1" w:rsidRPr="00954EFF" w:rsidRDefault="007828E1">
      <w:pPr>
        <w:pStyle w:val="Corpodetexto"/>
        <w:rPr>
          <w:i/>
          <w:sz w:val="24"/>
          <w:szCs w:val="24"/>
        </w:rPr>
      </w:pPr>
    </w:p>
    <w:p w:rsidR="007828E1" w:rsidRPr="00954EFF" w:rsidRDefault="00BF2FD0">
      <w:pPr>
        <w:pStyle w:val="Corpodetexto"/>
        <w:ind w:left="242" w:right="685" w:firstLine="314"/>
        <w:rPr>
          <w:sz w:val="24"/>
          <w:szCs w:val="24"/>
        </w:rPr>
      </w:pPr>
      <w:r w:rsidRPr="00954EFF">
        <w:rPr>
          <w:sz w:val="24"/>
          <w:szCs w:val="24"/>
        </w:rPr>
        <w:t>Não poderíamos esquecer de outro tipo de renda, a renda de Bilros, costume artesanal de origem incerta, mas que chegou ao Brasil com os portugueses; sendo uma tarefa das moças de fino trato das grandes e pequenas fazendas na época colonial brasileira.</w:t>
      </w:r>
    </w:p>
    <w:p w:rsidR="007828E1" w:rsidRPr="00954EFF" w:rsidRDefault="007828E1">
      <w:pPr>
        <w:pStyle w:val="Corpodetexto"/>
        <w:spacing w:before="3"/>
        <w:rPr>
          <w:sz w:val="24"/>
          <w:szCs w:val="24"/>
        </w:rPr>
      </w:pPr>
    </w:p>
    <w:p w:rsidR="007828E1" w:rsidRPr="00954EFF" w:rsidRDefault="00BF2FD0">
      <w:pPr>
        <w:pStyle w:val="Corpodetexto"/>
        <w:ind w:left="242" w:right="685" w:firstLine="314"/>
        <w:rPr>
          <w:sz w:val="24"/>
          <w:szCs w:val="24"/>
        </w:rPr>
      </w:pPr>
      <w:r w:rsidRPr="00954EFF">
        <w:rPr>
          <w:sz w:val="24"/>
          <w:szCs w:val="24"/>
        </w:rPr>
        <w:t>Dur</w:t>
      </w:r>
      <w:r w:rsidRPr="00954EFF">
        <w:rPr>
          <w:sz w:val="24"/>
          <w:szCs w:val="24"/>
        </w:rPr>
        <w:t xml:space="preserve">ante o século XVI até meados do século XX; as meninas eram educadas para </w:t>
      </w:r>
      <w:r w:rsidRPr="00954EFF">
        <w:rPr>
          <w:sz w:val="24"/>
          <w:szCs w:val="24"/>
        </w:rPr>
        <w:lastRenderedPageBreak/>
        <w:t>as tarefas domésticas tais como lavar, passar, cozinhar, bordar, costurar e fazer rendas de bilros.</w:t>
      </w:r>
    </w:p>
    <w:p w:rsidR="007828E1" w:rsidRPr="00954EFF" w:rsidRDefault="00BF2FD0">
      <w:pPr>
        <w:pStyle w:val="Corpodetexto"/>
        <w:spacing w:before="5" w:line="237" w:lineRule="auto"/>
        <w:ind w:left="242" w:right="357"/>
        <w:rPr>
          <w:sz w:val="24"/>
          <w:szCs w:val="24"/>
        </w:rPr>
      </w:pPr>
      <w:r w:rsidRPr="00954EFF">
        <w:rPr>
          <w:sz w:val="24"/>
          <w:szCs w:val="24"/>
        </w:rPr>
        <w:t>A renda de bilros provavelmente surgiu na Europa e foi se espalhando por várias reg</w:t>
      </w:r>
      <w:r w:rsidRPr="00954EFF">
        <w:rPr>
          <w:sz w:val="24"/>
          <w:szCs w:val="24"/>
        </w:rPr>
        <w:t>iões do planeta; pela mistura de povos e sua cultura.</w:t>
      </w:r>
    </w:p>
    <w:p w:rsidR="007828E1" w:rsidRPr="00954EFF" w:rsidRDefault="007828E1">
      <w:pPr>
        <w:pStyle w:val="Corpodetexto"/>
        <w:spacing w:before="5"/>
        <w:rPr>
          <w:sz w:val="24"/>
          <w:szCs w:val="24"/>
        </w:rPr>
      </w:pPr>
    </w:p>
    <w:p w:rsidR="007828E1" w:rsidRPr="00954EFF" w:rsidRDefault="00BF2FD0">
      <w:pPr>
        <w:ind w:left="549" w:right="695"/>
        <w:jc w:val="center"/>
        <w:rPr>
          <w:b/>
          <w:i/>
          <w:sz w:val="24"/>
          <w:szCs w:val="24"/>
        </w:rPr>
      </w:pPr>
      <w:r w:rsidRPr="00954EFF">
        <w:rPr>
          <w:b/>
          <w:i/>
          <w:sz w:val="24"/>
          <w:szCs w:val="24"/>
        </w:rPr>
        <w:t>Renda de Bilros</w:t>
      </w:r>
    </w:p>
    <w:p w:rsidR="007828E1" w:rsidRPr="00954EFF" w:rsidRDefault="007828E1">
      <w:pPr>
        <w:pStyle w:val="Corpodetexto"/>
        <w:spacing w:before="4"/>
        <w:rPr>
          <w:b/>
          <w:i/>
          <w:sz w:val="24"/>
          <w:szCs w:val="24"/>
        </w:rPr>
      </w:pPr>
    </w:p>
    <w:p w:rsidR="007828E1" w:rsidRPr="00954EFF" w:rsidRDefault="00BF2FD0">
      <w:pPr>
        <w:pStyle w:val="Corpodetexto"/>
        <w:spacing w:before="1"/>
        <w:ind w:left="242" w:right="138" w:firstLine="391"/>
        <w:rPr>
          <w:sz w:val="24"/>
          <w:szCs w:val="24"/>
        </w:rPr>
      </w:pPr>
      <w:r w:rsidRPr="00954EFF">
        <w:rPr>
          <w:sz w:val="24"/>
          <w:szCs w:val="24"/>
        </w:rPr>
        <w:t>A renda de bilros é confeccionada sobre uma almofada, cujo enchimento é feito por vários materiais tais como crina, serragem, capim ou algodão.</w:t>
      </w:r>
    </w:p>
    <w:p w:rsidR="007828E1" w:rsidRPr="00954EFF" w:rsidRDefault="00BF2FD0">
      <w:pPr>
        <w:pStyle w:val="Corpodetexto"/>
        <w:spacing w:before="1"/>
        <w:ind w:left="242" w:right="607"/>
        <w:rPr>
          <w:sz w:val="24"/>
          <w:szCs w:val="24"/>
        </w:rPr>
      </w:pPr>
      <w:r w:rsidRPr="00954EFF">
        <w:rPr>
          <w:sz w:val="24"/>
          <w:szCs w:val="24"/>
        </w:rPr>
        <w:t>Ela é coberta, geralmente; de tecidos cu</w:t>
      </w:r>
      <w:r w:rsidRPr="00954EFF">
        <w:rPr>
          <w:sz w:val="24"/>
          <w:szCs w:val="24"/>
        </w:rPr>
        <w:t>jas cores são mais neutras para não confundir a visão da artesã.</w:t>
      </w:r>
    </w:p>
    <w:p w:rsidR="007828E1" w:rsidRPr="00954EFF" w:rsidRDefault="007828E1">
      <w:pPr>
        <w:pStyle w:val="Corpodetexto"/>
        <w:spacing w:before="10"/>
        <w:rPr>
          <w:sz w:val="24"/>
          <w:szCs w:val="24"/>
        </w:rPr>
      </w:pPr>
    </w:p>
    <w:p w:rsidR="007828E1" w:rsidRPr="00954EFF" w:rsidRDefault="00BF2FD0">
      <w:pPr>
        <w:pStyle w:val="Corpodetexto"/>
        <w:spacing w:before="1"/>
        <w:ind w:left="242" w:right="124" w:firstLine="311"/>
        <w:rPr>
          <w:sz w:val="24"/>
          <w:szCs w:val="24"/>
        </w:rPr>
      </w:pPr>
      <w:r w:rsidRPr="00954EFF">
        <w:rPr>
          <w:sz w:val="24"/>
          <w:szCs w:val="24"/>
        </w:rPr>
        <w:t>A almofada deve ser presa num suporte de madeira, mas há rendeiras que preferem apoiá-la numa cadeira ou banquinho. A almofada é a base para execução do trabalho artesanal, que segue orientação de um molde ou gabarito, no qual está o desenho, que será segu</w:t>
      </w:r>
      <w:r w:rsidRPr="00954EFF">
        <w:rPr>
          <w:sz w:val="24"/>
          <w:szCs w:val="24"/>
        </w:rPr>
        <w:t>ido com o trançar dos bilros. As linhas são presas por alfinetes para a artesã realizar o trançado para formar a renda, de diversos tamanhos, seja colorida, branca ou de algodão.</w:t>
      </w:r>
    </w:p>
    <w:p w:rsidR="007828E1" w:rsidRPr="00954EFF" w:rsidRDefault="007828E1">
      <w:pPr>
        <w:pStyle w:val="Corpodetexto"/>
        <w:spacing w:before="11"/>
        <w:rPr>
          <w:sz w:val="24"/>
          <w:szCs w:val="24"/>
        </w:rPr>
      </w:pPr>
    </w:p>
    <w:p w:rsidR="007828E1" w:rsidRPr="00954EFF" w:rsidRDefault="00BF2FD0" w:rsidP="00954EFF">
      <w:pPr>
        <w:pStyle w:val="Corpodetexto"/>
        <w:ind w:left="242" w:right="187" w:firstLine="311"/>
        <w:rPr>
          <w:sz w:val="24"/>
          <w:szCs w:val="24"/>
        </w:rPr>
      </w:pPr>
      <w:r w:rsidRPr="00954EFF">
        <w:rPr>
          <w:sz w:val="24"/>
          <w:szCs w:val="24"/>
        </w:rPr>
        <w:t>Os bilros são objetos de madeira que possuem uma pequena cabeça em uma das e</w:t>
      </w:r>
      <w:r w:rsidRPr="00954EFF">
        <w:rPr>
          <w:sz w:val="24"/>
          <w:szCs w:val="24"/>
        </w:rPr>
        <w:t>xtremidades; na qual enrola-se a linha para execução do trançado. Eles são utilizados geralmente em pares; e há diversos pontos</w:t>
      </w:r>
      <w:r w:rsidR="00954EFF">
        <w:rPr>
          <w:sz w:val="24"/>
          <w:szCs w:val="24"/>
        </w:rPr>
        <w:t xml:space="preserve"> </w:t>
      </w:r>
      <w:r w:rsidRPr="00954EFF">
        <w:rPr>
          <w:sz w:val="24"/>
          <w:szCs w:val="24"/>
        </w:rPr>
        <w:t>que são empregados nesse trabalho minucioso, que exige atenção e capricho na execução.</w:t>
      </w:r>
    </w:p>
    <w:p w:rsidR="007828E1" w:rsidRPr="00954EFF" w:rsidRDefault="007828E1">
      <w:pPr>
        <w:pStyle w:val="Corpodetexto"/>
        <w:spacing w:before="6"/>
        <w:rPr>
          <w:sz w:val="24"/>
          <w:szCs w:val="24"/>
        </w:rPr>
      </w:pPr>
    </w:p>
    <w:p w:rsidR="007828E1" w:rsidRPr="00954EFF" w:rsidRDefault="00BF2FD0">
      <w:pPr>
        <w:pStyle w:val="Corpodetexto"/>
        <w:spacing w:before="1"/>
        <w:ind w:left="242" w:right="651" w:firstLine="391"/>
        <w:rPr>
          <w:sz w:val="24"/>
          <w:szCs w:val="24"/>
        </w:rPr>
      </w:pPr>
      <w:r w:rsidRPr="00954EFF">
        <w:rPr>
          <w:sz w:val="24"/>
          <w:szCs w:val="24"/>
        </w:rPr>
        <w:t>Os pontos empregados na ex</w:t>
      </w:r>
      <w:r w:rsidRPr="00954EFF">
        <w:rPr>
          <w:sz w:val="24"/>
          <w:szCs w:val="24"/>
        </w:rPr>
        <w:t>ecução da renda de bilros são abacaxi, folha em renda, cocadinha, não-me-deixe, mata-fome, coração, palma, ziguezague, trocado, trança, quadro, margarida, trocadinho, matachim, aranha, meus olhos e escadinha de Cupido.</w:t>
      </w: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BF2FD0">
      <w:pPr>
        <w:pStyle w:val="Corpodetexto"/>
        <w:ind w:left="242" w:right="311" w:firstLine="311"/>
        <w:rPr>
          <w:sz w:val="24"/>
          <w:szCs w:val="24"/>
        </w:rPr>
      </w:pPr>
      <w:r w:rsidRPr="00954EFF">
        <w:rPr>
          <w:sz w:val="24"/>
          <w:szCs w:val="24"/>
        </w:rPr>
        <w:t>Eles variam de acordo com a região n</w:t>
      </w:r>
      <w:r w:rsidRPr="00954EFF">
        <w:rPr>
          <w:sz w:val="24"/>
          <w:szCs w:val="24"/>
        </w:rPr>
        <w:t>a qual o artesanato é produzido; e são responsáveis pelos desenhos das belas rendas.</w:t>
      </w:r>
    </w:p>
    <w:p w:rsidR="007828E1" w:rsidRPr="00954EFF" w:rsidRDefault="00BF2FD0">
      <w:pPr>
        <w:pStyle w:val="Corpodetexto"/>
        <w:ind w:left="242" w:right="793"/>
        <w:rPr>
          <w:sz w:val="24"/>
          <w:szCs w:val="24"/>
        </w:rPr>
      </w:pPr>
      <w:r w:rsidRPr="00954EFF">
        <w:rPr>
          <w:sz w:val="24"/>
          <w:szCs w:val="24"/>
        </w:rPr>
        <w:t xml:space="preserve">Das rendas de bilro são confeccionados, vestidos, blusas, passarelas, toalhas de mesas, toalhas de banhos, porta-copos e uma infinidade de peças, que variam com a criação </w:t>
      </w:r>
      <w:r w:rsidRPr="00954EFF">
        <w:rPr>
          <w:sz w:val="24"/>
          <w:szCs w:val="24"/>
        </w:rPr>
        <w:t>de cada artesã.</w:t>
      </w: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BF2FD0">
      <w:pPr>
        <w:pStyle w:val="Corpodetexto"/>
        <w:ind w:left="242" w:right="560" w:firstLine="391"/>
        <w:rPr>
          <w:sz w:val="24"/>
          <w:szCs w:val="24"/>
        </w:rPr>
      </w:pPr>
      <w:r w:rsidRPr="00954EFF">
        <w:rPr>
          <w:sz w:val="24"/>
          <w:szCs w:val="24"/>
        </w:rPr>
        <w:t>A tradição de fazer renda de bilros é passada de mãe para filha e atualmente se concentra em regiões que dependem do artesanato como geração de renda.</w:t>
      </w:r>
    </w:p>
    <w:p w:rsidR="007828E1" w:rsidRPr="00954EFF" w:rsidRDefault="007828E1">
      <w:pPr>
        <w:pStyle w:val="Corpodetexto"/>
        <w:spacing w:before="11"/>
        <w:rPr>
          <w:sz w:val="24"/>
          <w:szCs w:val="24"/>
        </w:rPr>
      </w:pPr>
    </w:p>
    <w:p w:rsidR="007828E1" w:rsidRPr="00954EFF" w:rsidRDefault="00BF2FD0">
      <w:pPr>
        <w:pStyle w:val="Corpodetexto"/>
        <w:ind w:left="242" w:right="343" w:firstLine="311"/>
        <w:rPr>
          <w:sz w:val="24"/>
          <w:szCs w:val="24"/>
        </w:rPr>
      </w:pPr>
      <w:r w:rsidRPr="00954EFF">
        <w:rPr>
          <w:sz w:val="24"/>
          <w:szCs w:val="24"/>
        </w:rPr>
        <w:t>É comumente encontrada em cidades praianas e vilarejos que atraem seus turistas com sua</w:t>
      </w:r>
      <w:r w:rsidRPr="00954EFF">
        <w:rPr>
          <w:sz w:val="24"/>
          <w:szCs w:val="24"/>
        </w:rPr>
        <w:t xml:space="preserve">s belas criações artesanais tais como Sambaqui, em Florianópolis; e em Raposa próxima da capital ludovicence </w:t>
      </w:r>
      <w:hyperlink r:id="rId8">
        <w:r w:rsidRPr="00954EFF">
          <w:rPr>
            <w:sz w:val="24"/>
            <w:szCs w:val="24"/>
            <w:u w:val="thick"/>
          </w:rPr>
          <w:t>São Luís</w:t>
        </w:r>
      </w:hyperlink>
      <w:r w:rsidRPr="00954EFF">
        <w:rPr>
          <w:sz w:val="24"/>
          <w:szCs w:val="24"/>
        </w:rPr>
        <w:t>.</w:t>
      </w:r>
    </w:p>
    <w:p w:rsidR="007828E1" w:rsidRPr="00954EFF" w:rsidRDefault="00BF2FD0">
      <w:pPr>
        <w:pStyle w:val="Corpodetexto"/>
        <w:spacing w:before="1"/>
        <w:ind w:left="242" w:right="296"/>
        <w:rPr>
          <w:sz w:val="24"/>
          <w:szCs w:val="24"/>
        </w:rPr>
      </w:pPr>
      <w:r w:rsidRPr="00954EFF">
        <w:rPr>
          <w:sz w:val="24"/>
          <w:szCs w:val="24"/>
        </w:rPr>
        <w:t>Antigamente era costume as moças serem prendadas e terem a obrigação de realizar diversas tarefas domésticas ou de artesanato para poderem arrumar um bom marido, mas esse costume ficou para trás.</w:t>
      </w: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954EFF" w:rsidRDefault="00954EFF" w:rsidP="00954EFF">
      <w:pPr>
        <w:pStyle w:val="Corpodetexto"/>
        <w:spacing w:before="8"/>
        <w:rPr>
          <w:b/>
          <w:i/>
          <w:sz w:val="24"/>
          <w:szCs w:val="24"/>
        </w:rPr>
      </w:pPr>
      <w:r w:rsidRPr="00954EFF">
        <w:rPr>
          <w:b/>
          <w:i/>
          <w:sz w:val="24"/>
          <w:szCs w:val="24"/>
        </w:rPr>
        <w:t xml:space="preserve">               </w:t>
      </w:r>
    </w:p>
    <w:p w:rsidR="00954EFF" w:rsidRDefault="00954EFF" w:rsidP="00954EFF">
      <w:pPr>
        <w:pStyle w:val="Corpodetexto"/>
        <w:spacing w:before="8"/>
        <w:rPr>
          <w:b/>
          <w:i/>
          <w:sz w:val="24"/>
          <w:szCs w:val="24"/>
        </w:rPr>
      </w:pPr>
    </w:p>
    <w:p w:rsidR="00954EFF" w:rsidRDefault="00954EFF" w:rsidP="00954EFF">
      <w:pPr>
        <w:pStyle w:val="Corpodetexto"/>
        <w:spacing w:before="8"/>
        <w:rPr>
          <w:b/>
          <w:i/>
          <w:sz w:val="24"/>
          <w:szCs w:val="24"/>
        </w:rPr>
      </w:pPr>
    </w:p>
    <w:p w:rsidR="00954EFF" w:rsidRDefault="00954EFF" w:rsidP="00954EFF">
      <w:pPr>
        <w:pStyle w:val="Corpodetexto"/>
        <w:spacing w:before="8"/>
        <w:rPr>
          <w:b/>
          <w:i/>
          <w:sz w:val="24"/>
          <w:szCs w:val="24"/>
        </w:rPr>
      </w:pPr>
    </w:p>
    <w:p w:rsidR="00954EFF" w:rsidRDefault="00954EFF" w:rsidP="00954EFF">
      <w:pPr>
        <w:pStyle w:val="Corpodetexto"/>
        <w:spacing w:before="8"/>
        <w:rPr>
          <w:b/>
          <w:i/>
          <w:sz w:val="24"/>
          <w:szCs w:val="24"/>
        </w:rPr>
      </w:pPr>
    </w:p>
    <w:p w:rsidR="00954EFF" w:rsidRDefault="00954EFF" w:rsidP="00954EFF">
      <w:pPr>
        <w:pStyle w:val="Corpodetexto"/>
        <w:spacing w:before="8"/>
        <w:rPr>
          <w:b/>
          <w:i/>
          <w:sz w:val="24"/>
          <w:szCs w:val="24"/>
        </w:rPr>
      </w:pPr>
    </w:p>
    <w:p w:rsidR="00954EFF" w:rsidRDefault="00954EFF" w:rsidP="00954EFF">
      <w:pPr>
        <w:pStyle w:val="Corpodetexto"/>
        <w:spacing w:before="8"/>
        <w:rPr>
          <w:b/>
          <w:i/>
          <w:sz w:val="24"/>
          <w:szCs w:val="24"/>
        </w:rPr>
      </w:pPr>
    </w:p>
    <w:p w:rsidR="00954EFF" w:rsidRDefault="00954EFF" w:rsidP="00954EFF">
      <w:pPr>
        <w:pStyle w:val="Corpodetexto"/>
        <w:spacing w:before="8"/>
        <w:rPr>
          <w:b/>
          <w:i/>
          <w:sz w:val="24"/>
          <w:szCs w:val="24"/>
        </w:rPr>
      </w:pPr>
    </w:p>
    <w:p w:rsidR="00954EFF" w:rsidRDefault="00954EFF" w:rsidP="00954EFF">
      <w:pPr>
        <w:pStyle w:val="Corpodetexto"/>
        <w:spacing w:before="8"/>
        <w:rPr>
          <w:b/>
          <w:i/>
          <w:sz w:val="24"/>
          <w:szCs w:val="24"/>
        </w:rPr>
      </w:pPr>
    </w:p>
    <w:p w:rsidR="007828E1" w:rsidRPr="00954EFF" w:rsidRDefault="00954EFF" w:rsidP="00954EFF">
      <w:pPr>
        <w:pStyle w:val="Corpodetexto"/>
        <w:spacing w:before="8"/>
        <w:rPr>
          <w:sz w:val="24"/>
          <w:szCs w:val="24"/>
        </w:rPr>
      </w:pPr>
      <w:r w:rsidRPr="00954EFF">
        <w:rPr>
          <w:b/>
          <w:i/>
          <w:sz w:val="24"/>
          <w:szCs w:val="24"/>
        </w:rPr>
        <w:lastRenderedPageBreak/>
        <w:t xml:space="preserve">   </w:t>
      </w:r>
      <w:r w:rsidR="00BF2FD0" w:rsidRPr="00954EFF">
        <w:rPr>
          <w:b/>
          <w:i/>
          <w:sz w:val="24"/>
          <w:szCs w:val="24"/>
        </w:rPr>
        <w:t>Art</w:t>
      </w:r>
      <w:r w:rsidR="00BF2FD0" w:rsidRPr="00954EFF">
        <w:rPr>
          <w:b/>
          <w:i/>
          <w:sz w:val="24"/>
          <w:szCs w:val="24"/>
        </w:rPr>
        <w:t>esã f</w:t>
      </w:r>
      <w:r w:rsidR="00BF2FD0" w:rsidRPr="00954EFF">
        <w:rPr>
          <w:b/>
          <w:i/>
          <w:sz w:val="24"/>
          <w:szCs w:val="24"/>
        </w:rPr>
        <w:t>azendo Re</w:t>
      </w:r>
      <w:r w:rsidR="00BF2FD0" w:rsidRPr="00954EFF">
        <w:rPr>
          <w:b/>
          <w:i/>
          <w:sz w:val="24"/>
          <w:szCs w:val="24"/>
        </w:rPr>
        <w:t>nda de Bilros</w:t>
      </w:r>
      <w:r w:rsidR="00BF2FD0" w:rsidRPr="00954EFF">
        <w:rPr>
          <w:noProof/>
          <w:sz w:val="24"/>
          <w:szCs w:val="24"/>
          <w:lang w:val="pt-BR" w:eastAsia="pt-BR" w:bidi="ar-SA"/>
        </w:rPr>
        <w:drawing>
          <wp:inline distT="0" distB="0" distL="0" distR="0">
            <wp:extent cx="4269850" cy="2926080"/>
            <wp:effectExtent l="1905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85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E1" w:rsidRPr="00954EFF" w:rsidRDefault="007828E1">
      <w:pPr>
        <w:pStyle w:val="Corpodetexto"/>
        <w:spacing w:before="2"/>
        <w:rPr>
          <w:i/>
          <w:sz w:val="24"/>
          <w:szCs w:val="24"/>
        </w:rPr>
      </w:pPr>
    </w:p>
    <w:p w:rsidR="007828E1" w:rsidRPr="00954EFF" w:rsidRDefault="00BF2FD0">
      <w:pPr>
        <w:pStyle w:val="Corpodetexto"/>
        <w:spacing w:line="322" w:lineRule="exact"/>
        <w:ind w:left="242"/>
        <w:rPr>
          <w:sz w:val="24"/>
          <w:szCs w:val="24"/>
        </w:rPr>
      </w:pPr>
      <w:r w:rsidRPr="00954EFF">
        <w:rPr>
          <w:sz w:val="24"/>
          <w:szCs w:val="24"/>
        </w:rPr>
        <w:t>Assistir o vídeo:</w:t>
      </w:r>
    </w:p>
    <w:p w:rsidR="007828E1" w:rsidRPr="00954EFF" w:rsidRDefault="00BF2FD0">
      <w:pPr>
        <w:pStyle w:val="Corpodetexto"/>
        <w:spacing w:line="321" w:lineRule="exact"/>
        <w:ind w:left="479"/>
        <w:rPr>
          <w:sz w:val="24"/>
          <w:szCs w:val="24"/>
        </w:rPr>
      </w:pPr>
      <w:r w:rsidRPr="00954EFF">
        <w:rPr>
          <w:noProof/>
          <w:sz w:val="24"/>
          <w:szCs w:val="24"/>
          <w:lang w:val="pt-BR" w:eastAsia="pt-BR" w:bidi="ar-SA"/>
        </w:rPr>
        <w:drawing>
          <wp:anchor distT="0" distB="0" distL="0" distR="0" simplePos="0" relativeHeight="25146982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35591</wp:posOffset>
            </wp:positionV>
            <wp:extent cx="219456" cy="16306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EFF">
        <w:rPr>
          <w:sz w:val="24"/>
          <w:szCs w:val="24"/>
        </w:rPr>
        <w:t>Linguagem Visual: Mulheres Rendeiras. No link:</w:t>
      </w:r>
    </w:p>
    <w:p w:rsidR="007828E1" w:rsidRPr="00954EFF" w:rsidRDefault="007828E1">
      <w:pPr>
        <w:spacing w:line="275" w:lineRule="exact"/>
        <w:ind w:left="242"/>
        <w:rPr>
          <w:sz w:val="24"/>
          <w:szCs w:val="24"/>
        </w:rPr>
      </w:pPr>
      <w:hyperlink r:id="rId11">
        <w:r w:rsidR="00BF2FD0" w:rsidRPr="00954EFF">
          <w:rPr>
            <w:color w:val="0000FF"/>
            <w:sz w:val="24"/>
            <w:szCs w:val="24"/>
            <w:u w:val="single" w:color="0000FF"/>
          </w:rPr>
          <w:t>https://www.youtube.com/watch?v=u7cSeb5W0hc</w:t>
        </w:r>
      </w:hyperlink>
    </w:p>
    <w:p w:rsidR="007828E1" w:rsidRPr="00954EFF" w:rsidRDefault="007828E1">
      <w:pPr>
        <w:pStyle w:val="Corpodetexto"/>
        <w:spacing w:before="7"/>
        <w:rPr>
          <w:sz w:val="24"/>
          <w:szCs w:val="24"/>
        </w:rPr>
      </w:pPr>
    </w:p>
    <w:p w:rsidR="007828E1" w:rsidRPr="00954EFF" w:rsidRDefault="00BF2FD0">
      <w:pPr>
        <w:pStyle w:val="PargrafodaLista"/>
        <w:numPr>
          <w:ilvl w:val="0"/>
          <w:numId w:val="1"/>
        </w:numPr>
        <w:tabs>
          <w:tab w:val="left" w:pos="745"/>
          <w:tab w:val="left" w:pos="746"/>
        </w:tabs>
        <w:rPr>
          <w:rFonts w:ascii="Arial" w:hAnsi="Arial" w:cs="Arial"/>
          <w:sz w:val="24"/>
          <w:szCs w:val="24"/>
        </w:rPr>
      </w:pPr>
      <w:r w:rsidRPr="00954EFF">
        <w:rPr>
          <w:rFonts w:ascii="Arial" w:hAnsi="Arial" w:cs="Arial"/>
          <w:sz w:val="24"/>
          <w:szCs w:val="24"/>
        </w:rPr>
        <w:t>O vídeo deverá ser assistido para complementar a</w:t>
      </w:r>
      <w:r w:rsidRPr="00954EFF">
        <w:rPr>
          <w:rFonts w:ascii="Arial" w:hAnsi="Arial" w:cs="Arial"/>
          <w:spacing w:val="-11"/>
          <w:sz w:val="24"/>
          <w:szCs w:val="24"/>
        </w:rPr>
        <w:t xml:space="preserve"> </w:t>
      </w:r>
      <w:r w:rsidRPr="00954EFF">
        <w:rPr>
          <w:rFonts w:ascii="Arial" w:hAnsi="Arial" w:cs="Arial"/>
          <w:sz w:val="24"/>
          <w:szCs w:val="24"/>
        </w:rPr>
        <w:t>aula.</w:t>
      </w:r>
    </w:p>
    <w:p w:rsidR="007828E1" w:rsidRPr="00954EFF" w:rsidRDefault="00BF2FD0">
      <w:pPr>
        <w:spacing w:before="1" w:line="459" w:lineRule="exact"/>
        <w:ind w:left="354" w:right="695"/>
        <w:jc w:val="center"/>
        <w:rPr>
          <w:b/>
          <w:sz w:val="24"/>
          <w:szCs w:val="24"/>
        </w:rPr>
      </w:pPr>
      <w:r w:rsidRPr="00954EFF">
        <w:rPr>
          <w:b/>
          <w:sz w:val="24"/>
          <w:szCs w:val="24"/>
        </w:rPr>
        <w:t>Atividade</w:t>
      </w:r>
    </w:p>
    <w:p w:rsidR="007828E1" w:rsidRPr="00954EFF" w:rsidRDefault="00BF2FD0">
      <w:pPr>
        <w:pStyle w:val="Heading1"/>
        <w:spacing w:line="321" w:lineRule="exact"/>
        <w:ind w:left="1722"/>
        <w:rPr>
          <w:sz w:val="24"/>
          <w:szCs w:val="24"/>
        </w:rPr>
      </w:pPr>
      <w:r w:rsidRPr="00954EFF">
        <w:rPr>
          <w:sz w:val="24"/>
          <w:szCs w:val="24"/>
        </w:rPr>
        <w:t>Vamos recriar as formas da renda em papel</w:t>
      </w:r>
    </w:p>
    <w:p w:rsidR="007828E1" w:rsidRPr="00954EFF" w:rsidRDefault="00BF2FD0">
      <w:pPr>
        <w:pStyle w:val="Corpodetexto"/>
        <w:ind w:left="242" w:right="1025" w:firstLine="391"/>
        <w:rPr>
          <w:sz w:val="24"/>
          <w:szCs w:val="24"/>
        </w:rPr>
      </w:pPr>
      <w:r w:rsidRPr="00954EFF">
        <w:rPr>
          <w:sz w:val="24"/>
          <w:szCs w:val="24"/>
        </w:rPr>
        <w:t>As rendas são conhecidas por desenhos formados pelos espaços abertos da trama.</w:t>
      </w: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BF2FD0">
      <w:pPr>
        <w:pStyle w:val="Corpodetexto"/>
        <w:spacing w:before="1"/>
        <w:ind w:left="242" w:right="233" w:firstLine="391"/>
        <w:rPr>
          <w:sz w:val="24"/>
          <w:szCs w:val="24"/>
        </w:rPr>
      </w:pPr>
      <w:r w:rsidRPr="00954EFF">
        <w:rPr>
          <w:sz w:val="24"/>
          <w:szCs w:val="24"/>
        </w:rPr>
        <w:t>Vamos explorar essa característica criando formas parecidas com as de uma renda.</w:t>
      </w:r>
    </w:p>
    <w:p w:rsidR="007828E1" w:rsidRPr="00954EFF" w:rsidRDefault="007828E1">
      <w:pPr>
        <w:pStyle w:val="Corpodetexto"/>
        <w:spacing w:before="10"/>
        <w:rPr>
          <w:sz w:val="24"/>
          <w:szCs w:val="24"/>
        </w:rPr>
      </w:pPr>
    </w:p>
    <w:p w:rsidR="007828E1" w:rsidRPr="00954EFF" w:rsidRDefault="00BF2FD0">
      <w:pPr>
        <w:pStyle w:val="Corpodetexto"/>
        <w:ind w:left="242"/>
        <w:rPr>
          <w:sz w:val="24"/>
          <w:szCs w:val="24"/>
        </w:rPr>
      </w:pPr>
      <w:r w:rsidRPr="00954EFF">
        <w:rPr>
          <w:sz w:val="24"/>
          <w:szCs w:val="24"/>
        </w:rPr>
        <w:t>Vamos precisar:</w:t>
      </w:r>
    </w:p>
    <w:p w:rsidR="007828E1" w:rsidRPr="00954EFF" w:rsidRDefault="007828E1">
      <w:pPr>
        <w:pStyle w:val="Corpodetexto"/>
        <w:spacing w:before="2"/>
        <w:rPr>
          <w:sz w:val="24"/>
          <w:szCs w:val="24"/>
        </w:rPr>
      </w:pPr>
    </w:p>
    <w:p w:rsidR="007828E1" w:rsidRPr="00954EFF" w:rsidRDefault="00BF2FD0">
      <w:pPr>
        <w:pStyle w:val="Corpodetexto"/>
        <w:spacing w:line="322" w:lineRule="exact"/>
        <w:ind w:left="242"/>
        <w:rPr>
          <w:sz w:val="24"/>
          <w:szCs w:val="24"/>
        </w:rPr>
      </w:pPr>
      <w:r w:rsidRPr="00954EFF">
        <w:rPr>
          <w:sz w:val="24"/>
          <w:szCs w:val="24"/>
        </w:rPr>
        <w:t>-Folha de caderno ou sulf</w:t>
      </w:r>
      <w:r w:rsidRPr="00954EFF">
        <w:rPr>
          <w:sz w:val="24"/>
          <w:szCs w:val="24"/>
        </w:rPr>
        <w:t>ite;</w:t>
      </w:r>
    </w:p>
    <w:p w:rsidR="007828E1" w:rsidRPr="00954EFF" w:rsidRDefault="00BF2FD0">
      <w:pPr>
        <w:pStyle w:val="Corpodetexto"/>
        <w:spacing w:line="322" w:lineRule="exact"/>
        <w:ind w:left="242"/>
        <w:rPr>
          <w:sz w:val="24"/>
          <w:szCs w:val="24"/>
        </w:rPr>
      </w:pPr>
      <w:r w:rsidRPr="00954EFF">
        <w:rPr>
          <w:sz w:val="24"/>
          <w:szCs w:val="24"/>
        </w:rPr>
        <w:t>-Lápis;</w:t>
      </w:r>
    </w:p>
    <w:p w:rsidR="007828E1" w:rsidRPr="00954EFF" w:rsidRDefault="00BF2FD0">
      <w:pPr>
        <w:pStyle w:val="Corpodetexto"/>
        <w:ind w:left="242"/>
        <w:rPr>
          <w:sz w:val="24"/>
          <w:szCs w:val="24"/>
        </w:rPr>
      </w:pPr>
      <w:r w:rsidRPr="00954EFF">
        <w:rPr>
          <w:sz w:val="24"/>
          <w:szCs w:val="24"/>
        </w:rPr>
        <w:t>-Tesoura</w:t>
      </w:r>
    </w:p>
    <w:p w:rsidR="00BF2FD0" w:rsidRDefault="00BF2FD0">
      <w:pPr>
        <w:pStyle w:val="Corpodetexto"/>
        <w:spacing w:before="66"/>
        <w:ind w:left="242"/>
        <w:rPr>
          <w:b/>
          <w:sz w:val="24"/>
          <w:szCs w:val="24"/>
        </w:rPr>
      </w:pPr>
    </w:p>
    <w:p w:rsidR="007828E1" w:rsidRPr="00954EFF" w:rsidRDefault="00BF2FD0">
      <w:pPr>
        <w:pStyle w:val="Corpodetexto"/>
        <w:spacing w:before="66"/>
        <w:ind w:left="242"/>
        <w:rPr>
          <w:sz w:val="24"/>
          <w:szCs w:val="24"/>
        </w:rPr>
      </w:pPr>
      <w:r w:rsidRPr="00954EFF">
        <w:rPr>
          <w:b/>
          <w:sz w:val="24"/>
          <w:szCs w:val="24"/>
        </w:rPr>
        <w:t>1º Passo:</w:t>
      </w:r>
      <w:r w:rsidRPr="00954EFF">
        <w:rPr>
          <w:sz w:val="24"/>
          <w:szCs w:val="24"/>
        </w:rPr>
        <w:t xml:space="preserve"> Com a folha de caderno dobrar o papel ao meio</w:t>
      </w:r>
      <w:r w:rsidRPr="00954EFF">
        <w:rPr>
          <w:spacing w:val="59"/>
          <w:sz w:val="24"/>
          <w:szCs w:val="24"/>
        </w:rPr>
        <w:t xml:space="preserve"> </w:t>
      </w:r>
      <w:r w:rsidRPr="00954EFF">
        <w:rPr>
          <w:sz w:val="24"/>
          <w:szCs w:val="24"/>
        </w:rPr>
        <w:t>2x.</w:t>
      </w: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BF2FD0">
      <w:pPr>
        <w:pStyle w:val="Corpodetexto"/>
        <w:rPr>
          <w:sz w:val="24"/>
          <w:szCs w:val="24"/>
        </w:rPr>
      </w:pPr>
      <w:r w:rsidRPr="00954EFF">
        <w:rPr>
          <w:noProof/>
          <w:sz w:val="24"/>
          <w:szCs w:val="24"/>
          <w:lang w:val="pt-BR" w:eastAsia="pt-B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2569464</wp:posOffset>
            </wp:positionH>
            <wp:positionV relativeFrom="paragraph">
              <wp:posOffset>119930</wp:posOffset>
            </wp:positionV>
            <wp:extent cx="3061262" cy="147637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262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8E1" w:rsidRPr="00954EFF" w:rsidRDefault="007828E1">
      <w:pPr>
        <w:pStyle w:val="Corpodetexto"/>
        <w:spacing w:before="6"/>
        <w:rPr>
          <w:sz w:val="24"/>
          <w:szCs w:val="24"/>
        </w:rPr>
      </w:pPr>
    </w:p>
    <w:p w:rsidR="007828E1" w:rsidRPr="00954EFF" w:rsidRDefault="00BF2FD0">
      <w:pPr>
        <w:pStyle w:val="Corpodetexto"/>
        <w:spacing w:before="1" w:after="3"/>
        <w:ind w:left="242"/>
        <w:rPr>
          <w:sz w:val="24"/>
          <w:szCs w:val="24"/>
        </w:rPr>
      </w:pPr>
      <w:r w:rsidRPr="00954EFF">
        <w:rPr>
          <w:b/>
          <w:sz w:val="24"/>
          <w:szCs w:val="24"/>
        </w:rPr>
        <w:t>2º Passo:</w:t>
      </w:r>
      <w:r w:rsidRPr="00954EFF">
        <w:rPr>
          <w:sz w:val="24"/>
          <w:szCs w:val="24"/>
        </w:rPr>
        <w:t xml:space="preserve"> Pega uma ponta do papel e levar em direção a</w:t>
      </w:r>
      <w:r w:rsidRPr="00954EFF">
        <w:rPr>
          <w:spacing w:val="65"/>
          <w:sz w:val="24"/>
          <w:szCs w:val="24"/>
        </w:rPr>
        <w:t xml:space="preserve"> </w:t>
      </w:r>
      <w:r w:rsidRPr="00954EFF">
        <w:rPr>
          <w:sz w:val="24"/>
          <w:szCs w:val="24"/>
        </w:rPr>
        <w:t>outra.</w:t>
      </w:r>
    </w:p>
    <w:p w:rsidR="007828E1" w:rsidRPr="00954EFF" w:rsidRDefault="00BF2FD0">
      <w:pPr>
        <w:pStyle w:val="Corpodetexto"/>
        <w:ind w:left="2586"/>
        <w:rPr>
          <w:sz w:val="24"/>
          <w:szCs w:val="24"/>
        </w:rPr>
      </w:pPr>
      <w:r w:rsidRPr="00954EFF">
        <w:rPr>
          <w:noProof/>
          <w:sz w:val="24"/>
          <w:szCs w:val="24"/>
          <w:lang w:val="pt-BR" w:eastAsia="pt-BR" w:bidi="ar-SA"/>
        </w:rPr>
        <w:lastRenderedPageBreak/>
        <w:drawing>
          <wp:inline distT="0" distB="0" distL="0" distR="0">
            <wp:extent cx="3038470" cy="1395602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0" cy="139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7828E1">
      <w:pPr>
        <w:pStyle w:val="Corpodetexto"/>
        <w:spacing w:before="9"/>
        <w:rPr>
          <w:sz w:val="24"/>
          <w:szCs w:val="24"/>
        </w:rPr>
      </w:pPr>
    </w:p>
    <w:p w:rsidR="007828E1" w:rsidRPr="00954EFF" w:rsidRDefault="00BF2FD0">
      <w:pPr>
        <w:pStyle w:val="Corpodetexto"/>
        <w:spacing w:line="322" w:lineRule="exact"/>
        <w:ind w:left="242"/>
        <w:rPr>
          <w:sz w:val="24"/>
          <w:szCs w:val="24"/>
        </w:rPr>
      </w:pPr>
      <w:r w:rsidRPr="00954EFF">
        <w:rPr>
          <w:b/>
          <w:sz w:val="24"/>
          <w:szCs w:val="24"/>
        </w:rPr>
        <w:t>3º Passo:</w:t>
      </w:r>
      <w:r w:rsidRPr="00954EFF">
        <w:rPr>
          <w:sz w:val="24"/>
          <w:szCs w:val="24"/>
        </w:rPr>
        <w:t xml:space="preserve"> Cortar a parte que ficou para fora e fazer este</w:t>
      </w:r>
      <w:r w:rsidRPr="00954EFF">
        <w:rPr>
          <w:spacing w:val="69"/>
          <w:sz w:val="24"/>
          <w:szCs w:val="24"/>
        </w:rPr>
        <w:t xml:space="preserve"> </w:t>
      </w:r>
      <w:r w:rsidRPr="00954EFF">
        <w:rPr>
          <w:sz w:val="24"/>
          <w:szCs w:val="24"/>
        </w:rPr>
        <w:t>desenho.</w:t>
      </w:r>
    </w:p>
    <w:p w:rsidR="007828E1" w:rsidRPr="00954EFF" w:rsidRDefault="00BF2FD0">
      <w:pPr>
        <w:pStyle w:val="Corpodetexto"/>
        <w:spacing w:after="3"/>
        <w:ind w:left="323"/>
        <w:rPr>
          <w:sz w:val="24"/>
          <w:szCs w:val="24"/>
        </w:rPr>
      </w:pPr>
      <w:r w:rsidRPr="00954EFF">
        <w:rPr>
          <w:sz w:val="24"/>
          <w:szCs w:val="24"/>
        </w:rPr>
        <w:t>.</w:t>
      </w:r>
    </w:p>
    <w:p w:rsidR="007828E1" w:rsidRPr="00954EFF" w:rsidRDefault="00BF2FD0">
      <w:pPr>
        <w:pStyle w:val="Corpodetexto"/>
        <w:ind w:left="2586"/>
        <w:rPr>
          <w:sz w:val="24"/>
          <w:szCs w:val="24"/>
        </w:rPr>
      </w:pPr>
      <w:r w:rsidRPr="00954EFF">
        <w:rPr>
          <w:noProof/>
          <w:sz w:val="24"/>
          <w:szCs w:val="24"/>
          <w:lang w:val="pt-BR" w:eastAsia="pt-BR" w:bidi="ar-SA"/>
        </w:rPr>
        <w:drawing>
          <wp:inline distT="0" distB="0" distL="0" distR="0">
            <wp:extent cx="3059000" cy="1405032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000" cy="140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E1" w:rsidRPr="00954EFF" w:rsidRDefault="007828E1">
      <w:pPr>
        <w:pStyle w:val="Corpodetexto"/>
        <w:spacing w:before="4"/>
        <w:rPr>
          <w:sz w:val="24"/>
          <w:szCs w:val="24"/>
        </w:rPr>
      </w:pPr>
    </w:p>
    <w:p w:rsidR="00954EFF" w:rsidRPr="00954EFF" w:rsidRDefault="00954EFF">
      <w:pPr>
        <w:pStyle w:val="Corpodetexto"/>
        <w:ind w:left="242"/>
        <w:rPr>
          <w:b/>
          <w:sz w:val="24"/>
          <w:szCs w:val="24"/>
        </w:rPr>
      </w:pPr>
    </w:p>
    <w:p w:rsidR="00954EFF" w:rsidRPr="00954EFF" w:rsidRDefault="00954EFF">
      <w:pPr>
        <w:pStyle w:val="Corpodetexto"/>
        <w:ind w:left="242"/>
        <w:rPr>
          <w:b/>
          <w:sz w:val="24"/>
          <w:szCs w:val="24"/>
        </w:rPr>
      </w:pPr>
    </w:p>
    <w:p w:rsidR="007828E1" w:rsidRPr="00954EFF" w:rsidRDefault="00BF2FD0">
      <w:pPr>
        <w:pStyle w:val="Corpodetexto"/>
        <w:ind w:left="242"/>
        <w:rPr>
          <w:sz w:val="24"/>
          <w:szCs w:val="24"/>
        </w:rPr>
      </w:pPr>
      <w:r w:rsidRPr="00954EFF">
        <w:rPr>
          <w:b/>
          <w:sz w:val="24"/>
          <w:szCs w:val="24"/>
        </w:rPr>
        <w:t>4º Passo:</w:t>
      </w:r>
      <w:r w:rsidRPr="00954EFF">
        <w:rPr>
          <w:sz w:val="24"/>
          <w:szCs w:val="24"/>
        </w:rPr>
        <w:t xml:space="preserve"> Desenha dois semi circulos</w:t>
      </w: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BF2FD0">
      <w:pPr>
        <w:pStyle w:val="Corpodetexto"/>
        <w:spacing w:before="10"/>
        <w:rPr>
          <w:sz w:val="24"/>
          <w:szCs w:val="24"/>
        </w:rPr>
      </w:pPr>
      <w:r w:rsidRPr="00954EFF">
        <w:rPr>
          <w:noProof/>
          <w:sz w:val="24"/>
          <w:szCs w:val="24"/>
          <w:lang w:val="pt-BR" w:eastAsia="pt-BR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2569464</wp:posOffset>
            </wp:positionH>
            <wp:positionV relativeFrom="paragraph">
              <wp:posOffset>119312</wp:posOffset>
            </wp:positionV>
            <wp:extent cx="3038130" cy="256489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130" cy="2564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8E1" w:rsidRPr="00954EFF" w:rsidRDefault="007828E1">
      <w:pPr>
        <w:rPr>
          <w:sz w:val="24"/>
          <w:szCs w:val="24"/>
        </w:rPr>
      </w:pPr>
    </w:p>
    <w:p w:rsidR="00954EFF" w:rsidRPr="00954EFF" w:rsidRDefault="00954EFF">
      <w:pPr>
        <w:rPr>
          <w:sz w:val="24"/>
          <w:szCs w:val="24"/>
        </w:rPr>
      </w:pPr>
    </w:p>
    <w:p w:rsidR="00954EFF" w:rsidRPr="00954EFF" w:rsidRDefault="00954EFF">
      <w:pPr>
        <w:rPr>
          <w:sz w:val="24"/>
          <w:szCs w:val="24"/>
        </w:rPr>
      </w:pPr>
    </w:p>
    <w:p w:rsidR="00954EFF" w:rsidRPr="00954EFF" w:rsidRDefault="00954EFF">
      <w:pPr>
        <w:rPr>
          <w:sz w:val="24"/>
          <w:szCs w:val="24"/>
        </w:rPr>
      </w:pPr>
    </w:p>
    <w:p w:rsidR="00954EFF" w:rsidRPr="00954EFF" w:rsidRDefault="00954EFF">
      <w:pPr>
        <w:rPr>
          <w:sz w:val="24"/>
          <w:szCs w:val="24"/>
        </w:rPr>
      </w:pPr>
    </w:p>
    <w:p w:rsidR="007828E1" w:rsidRPr="00954EFF" w:rsidRDefault="00BF2FD0">
      <w:pPr>
        <w:pStyle w:val="Corpodetexto"/>
        <w:spacing w:before="66" w:after="6"/>
        <w:ind w:left="242"/>
        <w:rPr>
          <w:sz w:val="24"/>
          <w:szCs w:val="24"/>
        </w:rPr>
      </w:pPr>
      <w:r w:rsidRPr="00954EFF">
        <w:rPr>
          <w:b/>
          <w:sz w:val="24"/>
          <w:szCs w:val="24"/>
        </w:rPr>
        <w:t>5º Passo:</w:t>
      </w:r>
      <w:r w:rsidRPr="00954EFF">
        <w:rPr>
          <w:sz w:val="24"/>
          <w:szCs w:val="24"/>
        </w:rPr>
        <w:t xml:space="preserve"> Fazer alguns detalhes, conforme o gosto.</w:t>
      </w:r>
    </w:p>
    <w:p w:rsidR="007828E1" w:rsidRPr="00954EFF" w:rsidRDefault="00BF2FD0">
      <w:pPr>
        <w:pStyle w:val="Corpodetexto"/>
        <w:ind w:left="2586"/>
        <w:rPr>
          <w:sz w:val="24"/>
          <w:szCs w:val="24"/>
        </w:rPr>
      </w:pPr>
      <w:r w:rsidRPr="00954EFF">
        <w:rPr>
          <w:noProof/>
          <w:sz w:val="24"/>
          <w:szCs w:val="24"/>
          <w:lang w:val="pt-BR" w:eastAsia="pt-BR" w:bidi="ar-SA"/>
        </w:rPr>
        <w:lastRenderedPageBreak/>
        <w:drawing>
          <wp:inline distT="0" distB="0" distL="0" distR="0">
            <wp:extent cx="3049771" cy="1659636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771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E1" w:rsidRPr="00954EFF" w:rsidRDefault="007828E1">
      <w:pPr>
        <w:pStyle w:val="Corpodetexto"/>
        <w:spacing w:before="1"/>
        <w:rPr>
          <w:sz w:val="24"/>
          <w:szCs w:val="24"/>
        </w:rPr>
      </w:pPr>
    </w:p>
    <w:p w:rsidR="007828E1" w:rsidRPr="00954EFF" w:rsidRDefault="00BF2FD0">
      <w:pPr>
        <w:pStyle w:val="Corpodetexto"/>
        <w:ind w:left="242"/>
        <w:rPr>
          <w:sz w:val="24"/>
          <w:szCs w:val="24"/>
        </w:rPr>
      </w:pPr>
      <w:r w:rsidRPr="00954EFF">
        <w:rPr>
          <w:b/>
          <w:sz w:val="24"/>
          <w:szCs w:val="24"/>
        </w:rPr>
        <w:t>6º Passo:</w:t>
      </w:r>
      <w:r w:rsidRPr="00954EFF">
        <w:rPr>
          <w:sz w:val="24"/>
          <w:szCs w:val="24"/>
        </w:rPr>
        <w:t xml:space="preserve"> Cortar com a tesoura.</w:t>
      </w: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BF2FD0">
      <w:pPr>
        <w:pStyle w:val="Corpodetexto"/>
        <w:spacing w:before="8"/>
        <w:rPr>
          <w:sz w:val="24"/>
          <w:szCs w:val="24"/>
        </w:rPr>
      </w:pPr>
      <w:r w:rsidRPr="00954EFF">
        <w:rPr>
          <w:noProof/>
          <w:sz w:val="24"/>
          <w:szCs w:val="24"/>
          <w:lang w:val="pt-BR" w:eastAsia="pt-BR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2587751</wp:posOffset>
            </wp:positionH>
            <wp:positionV relativeFrom="paragraph">
              <wp:posOffset>118042</wp:posOffset>
            </wp:positionV>
            <wp:extent cx="3011478" cy="304800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478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8E1" w:rsidRPr="00954EFF" w:rsidRDefault="007828E1">
      <w:pPr>
        <w:pStyle w:val="Corpodetexto"/>
        <w:spacing w:before="10"/>
        <w:rPr>
          <w:sz w:val="24"/>
          <w:szCs w:val="24"/>
        </w:rPr>
      </w:pPr>
    </w:p>
    <w:p w:rsidR="007828E1" w:rsidRPr="00954EFF" w:rsidRDefault="00BF2FD0">
      <w:pPr>
        <w:pStyle w:val="Corpodetexto"/>
        <w:ind w:left="242"/>
        <w:rPr>
          <w:sz w:val="24"/>
          <w:szCs w:val="24"/>
        </w:rPr>
      </w:pPr>
      <w:r w:rsidRPr="00954EFF">
        <w:rPr>
          <w:sz w:val="24"/>
          <w:szCs w:val="24"/>
        </w:rPr>
        <w:t>7º Passo: Esta pronto o seu molde!!</w:t>
      </w:r>
    </w:p>
    <w:p w:rsidR="007828E1" w:rsidRPr="00954EFF" w:rsidRDefault="00BF2FD0">
      <w:pPr>
        <w:pStyle w:val="Corpodetexto"/>
        <w:ind w:left="2586"/>
        <w:rPr>
          <w:sz w:val="24"/>
          <w:szCs w:val="24"/>
        </w:rPr>
      </w:pPr>
      <w:r w:rsidRPr="00954EFF">
        <w:rPr>
          <w:noProof/>
          <w:sz w:val="24"/>
          <w:szCs w:val="24"/>
          <w:lang w:val="pt-BR" w:eastAsia="pt-BR" w:bidi="ar-SA"/>
        </w:rPr>
        <w:drawing>
          <wp:inline distT="0" distB="0" distL="0" distR="0">
            <wp:extent cx="3056788" cy="2486025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788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E1" w:rsidRPr="00954EFF" w:rsidRDefault="007828E1">
      <w:pPr>
        <w:pStyle w:val="Corpodetexto"/>
        <w:rPr>
          <w:sz w:val="24"/>
          <w:szCs w:val="24"/>
        </w:rPr>
      </w:pPr>
    </w:p>
    <w:p w:rsidR="007828E1" w:rsidRPr="00954EFF" w:rsidRDefault="007828E1">
      <w:pPr>
        <w:pStyle w:val="Corpodetexto"/>
        <w:spacing w:before="1"/>
        <w:rPr>
          <w:sz w:val="24"/>
          <w:szCs w:val="24"/>
        </w:rPr>
      </w:pPr>
    </w:p>
    <w:p w:rsidR="007828E1" w:rsidRPr="00954EFF" w:rsidRDefault="00BF2FD0">
      <w:pPr>
        <w:pStyle w:val="Heading1"/>
        <w:rPr>
          <w:sz w:val="24"/>
          <w:szCs w:val="24"/>
        </w:rPr>
      </w:pPr>
      <w:r w:rsidRPr="00954EFF">
        <w:rPr>
          <w:sz w:val="24"/>
          <w:szCs w:val="24"/>
        </w:rPr>
        <w:t>Você pode pintar de cores diversas dando um colorido a sua renda!</w:t>
      </w:r>
    </w:p>
    <w:sectPr w:rsidR="007828E1" w:rsidRPr="00954EFF" w:rsidSect="00954EFF"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D6DE1"/>
    <w:multiLevelType w:val="hybridMultilevel"/>
    <w:tmpl w:val="46BE66F0"/>
    <w:lvl w:ilvl="0" w:tplc="A5F67842">
      <w:numFmt w:val="bullet"/>
      <w:lvlText w:val=""/>
      <w:lvlJc w:val="left"/>
      <w:pPr>
        <w:ind w:left="746" w:hanging="504"/>
      </w:pPr>
      <w:rPr>
        <w:rFonts w:ascii="Wingdings" w:eastAsia="Wingdings" w:hAnsi="Wingdings" w:cs="Wingdings" w:hint="default"/>
        <w:w w:val="100"/>
        <w:sz w:val="28"/>
        <w:szCs w:val="28"/>
        <w:lang w:val="pt-PT" w:eastAsia="pt-PT" w:bidi="pt-PT"/>
      </w:rPr>
    </w:lvl>
    <w:lvl w:ilvl="1" w:tplc="1CF2CB00">
      <w:numFmt w:val="bullet"/>
      <w:lvlText w:val="•"/>
      <w:lvlJc w:val="left"/>
      <w:pPr>
        <w:ind w:left="1650" w:hanging="504"/>
      </w:pPr>
      <w:rPr>
        <w:rFonts w:hint="default"/>
        <w:lang w:val="pt-PT" w:eastAsia="pt-PT" w:bidi="pt-PT"/>
      </w:rPr>
    </w:lvl>
    <w:lvl w:ilvl="2" w:tplc="7C92591C">
      <w:numFmt w:val="bullet"/>
      <w:lvlText w:val="•"/>
      <w:lvlJc w:val="left"/>
      <w:pPr>
        <w:ind w:left="2561" w:hanging="504"/>
      </w:pPr>
      <w:rPr>
        <w:rFonts w:hint="default"/>
        <w:lang w:val="pt-PT" w:eastAsia="pt-PT" w:bidi="pt-PT"/>
      </w:rPr>
    </w:lvl>
    <w:lvl w:ilvl="3" w:tplc="1E506634">
      <w:numFmt w:val="bullet"/>
      <w:lvlText w:val="•"/>
      <w:lvlJc w:val="left"/>
      <w:pPr>
        <w:ind w:left="3471" w:hanging="504"/>
      </w:pPr>
      <w:rPr>
        <w:rFonts w:hint="default"/>
        <w:lang w:val="pt-PT" w:eastAsia="pt-PT" w:bidi="pt-PT"/>
      </w:rPr>
    </w:lvl>
    <w:lvl w:ilvl="4" w:tplc="4228755E">
      <w:numFmt w:val="bullet"/>
      <w:lvlText w:val="•"/>
      <w:lvlJc w:val="left"/>
      <w:pPr>
        <w:ind w:left="4382" w:hanging="504"/>
      </w:pPr>
      <w:rPr>
        <w:rFonts w:hint="default"/>
        <w:lang w:val="pt-PT" w:eastAsia="pt-PT" w:bidi="pt-PT"/>
      </w:rPr>
    </w:lvl>
    <w:lvl w:ilvl="5" w:tplc="FB86F924">
      <w:numFmt w:val="bullet"/>
      <w:lvlText w:val="•"/>
      <w:lvlJc w:val="left"/>
      <w:pPr>
        <w:ind w:left="5293" w:hanging="504"/>
      </w:pPr>
      <w:rPr>
        <w:rFonts w:hint="default"/>
        <w:lang w:val="pt-PT" w:eastAsia="pt-PT" w:bidi="pt-PT"/>
      </w:rPr>
    </w:lvl>
    <w:lvl w:ilvl="6" w:tplc="8748456C">
      <w:numFmt w:val="bullet"/>
      <w:lvlText w:val="•"/>
      <w:lvlJc w:val="left"/>
      <w:pPr>
        <w:ind w:left="6203" w:hanging="504"/>
      </w:pPr>
      <w:rPr>
        <w:rFonts w:hint="default"/>
        <w:lang w:val="pt-PT" w:eastAsia="pt-PT" w:bidi="pt-PT"/>
      </w:rPr>
    </w:lvl>
    <w:lvl w:ilvl="7" w:tplc="C384159C">
      <w:numFmt w:val="bullet"/>
      <w:lvlText w:val="•"/>
      <w:lvlJc w:val="left"/>
      <w:pPr>
        <w:ind w:left="7114" w:hanging="504"/>
      </w:pPr>
      <w:rPr>
        <w:rFonts w:hint="default"/>
        <w:lang w:val="pt-PT" w:eastAsia="pt-PT" w:bidi="pt-PT"/>
      </w:rPr>
    </w:lvl>
    <w:lvl w:ilvl="8" w:tplc="6BC62448">
      <w:numFmt w:val="bullet"/>
      <w:lvlText w:val="•"/>
      <w:lvlJc w:val="left"/>
      <w:pPr>
        <w:ind w:left="8025" w:hanging="50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828E1"/>
    <w:rsid w:val="007828E1"/>
    <w:rsid w:val="00954EFF"/>
    <w:rsid w:val="00BF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28E1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8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828E1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7828E1"/>
    <w:pPr>
      <w:ind w:left="242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7828E1"/>
    <w:pPr>
      <w:ind w:left="746" w:hanging="50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828E1"/>
  </w:style>
  <w:style w:type="paragraph" w:styleId="Textodebalo">
    <w:name w:val="Balloon Text"/>
    <w:basedOn w:val="Normal"/>
    <w:link w:val="TextodebaloChar"/>
    <w:uiPriority w:val="99"/>
    <w:semiHidden/>
    <w:unhideWhenUsed/>
    <w:rsid w:val="00954E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EF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eios.org/cidades/sao-luis-ma/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u7cSeb5W0hc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Garcia silva garcia</dc:creator>
  <cp:lastModifiedBy>User</cp:lastModifiedBy>
  <cp:revision>2</cp:revision>
  <cp:lastPrinted>2020-04-27T18:47:00Z</cp:lastPrinted>
  <dcterms:created xsi:type="dcterms:W3CDTF">2020-04-27T18:48:00Z</dcterms:created>
  <dcterms:modified xsi:type="dcterms:W3CDTF">2020-04-27T18:48:00Z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2020-04-27T00:00:00Z</vt:filetime>
  </property>
</Properties>
</file>